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0FE4" w14:textId="77777777" w:rsidR="00B5270E" w:rsidRPr="00B5270E" w:rsidRDefault="00B5270E" w:rsidP="00B5270E">
      <w:pPr>
        <w:spacing w:after="0" w:line="240" w:lineRule="auto"/>
        <w:jc w:val="center"/>
        <w:rPr>
          <w:rFonts w:ascii="Calibri" w:eastAsia="Times New Roman" w:hAnsi="Calibri" w:cs="Calibri"/>
          <w:b/>
          <w:bCs/>
          <w:color w:val="000000"/>
          <w:sz w:val="32"/>
          <w:szCs w:val="32"/>
          <w:shd w:val="clear" w:color="auto" w:fill="FFFFFF"/>
        </w:rPr>
      </w:pPr>
      <w:r w:rsidRPr="00B5270E">
        <w:rPr>
          <w:rFonts w:ascii="Calibri" w:eastAsia="Times New Roman" w:hAnsi="Calibri" w:cs="Calibri"/>
          <w:b/>
          <w:bCs/>
          <w:color w:val="000000"/>
          <w:sz w:val="32"/>
          <w:szCs w:val="32"/>
          <w:shd w:val="clear" w:color="auto" w:fill="FFFFFF"/>
        </w:rPr>
        <w:t>Job Description</w:t>
      </w:r>
    </w:p>
    <w:p w14:paraId="19EB5BB9" w14:textId="09D034FA" w:rsidR="00B5270E" w:rsidRPr="00B5270E" w:rsidRDefault="00B5270E" w:rsidP="00B5270E">
      <w:pPr>
        <w:spacing w:after="0" w:line="240" w:lineRule="auto"/>
        <w:rPr>
          <w:rFonts w:ascii="Calibri" w:eastAsia="Times New Roman" w:hAnsi="Calibri" w:cs="Calibri"/>
          <w:b/>
          <w:bCs/>
          <w:color w:val="000000"/>
          <w:shd w:val="clear" w:color="auto" w:fill="FFFFFF"/>
        </w:rPr>
      </w:pPr>
      <w:r w:rsidRPr="00B5270E">
        <w:rPr>
          <w:rFonts w:ascii="Calibri" w:eastAsia="Times New Roman" w:hAnsi="Calibri" w:cs="Calibri"/>
          <w:b/>
          <w:bCs/>
          <w:color w:val="000000"/>
          <w:shd w:val="clear" w:color="auto" w:fill="FFFFFF"/>
        </w:rPr>
        <w:t xml:space="preserve">Job Title: </w:t>
      </w:r>
      <w:r w:rsidRPr="00B5270E">
        <w:rPr>
          <w:rFonts w:ascii="Calibri" w:eastAsia="Times New Roman" w:hAnsi="Calibri" w:cs="Calibri"/>
          <w:b/>
          <w:bCs/>
          <w:color w:val="000000"/>
          <w:shd w:val="clear" w:color="auto" w:fill="FFFFFF"/>
        </w:rPr>
        <w:tab/>
      </w:r>
      <w:r w:rsidRPr="00B5270E">
        <w:rPr>
          <w:rFonts w:ascii="Calibri" w:eastAsia="Times New Roman" w:hAnsi="Calibri" w:cs="Calibri"/>
          <w:b/>
          <w:bCs/>
          <w:color w:val="000000"/>
          <w:shd w:val="clear" w:color="auto" w:fill="FFFFFF"/>
        </w:rPr>
        <w:tab/>
      </w:r>
      <w:r>
        <w:rPr>
          <w:rFonts w:ascii="Calibri" w:eastAsia="Times New Roman" w:hAnsi="Calibri" w:cs="Calibri"/>
          <w:b/>
          <w:bCs/>
          <w:color w:val="000000"/>
          <w:shd w:val="clear" w:color="auto" w:fill="FFFFFF"/>
        </w:rPr>
        <w:t>Business Intelligence Analyst</w:t>
      </w:r>
      <w:bookmarkStart w:id="0" w:name="_GoBack"/>
      <w:bookmarkEnd w:id="0"/>
      <w:r w:rsidRPr="00B5270E">
        <w:rPr>
          <w:rFonts w:ascii="Calibri" w:eastAsia="Times New Roman" w:hAnsi="Calibri" w:cs="Calibri"/>
          <w:b/>
          <w:bCs/>
          <w:color w:val="000000"/>
          <w:shd w:val="clear" w:color="auto" w:fill="FFFFFF"/>
        </w:rPr>
        <w:t xml:space="preserve"> </w:t>
      </w:r>
    </w:p>
    <w:p w14:paraId="752A7D07" w14:textId="77777777" w:rsidR="00B5270E" w:rsidRPr="00B5270E" w:rsidRDefault="00B5270E" w:rsidP="00B5270E">
      <w:pPr>
        <w:spacing w:after="0" w:line="240" w:lineRule="auto"/>
        <w:jc w:val="both"/>
        <w:rPr>
          <w:rFonts w:ascii="Calibri" w:eastAsia="Times New Roman" w:hAnsi="Calibri" w:cs="Calibri"/>
          <w:b/>
          <w:bCs/>
          <w:color w:val="000000"/>
          <w:shd w:val="clear" w:color="auto" w:fill="FFFFFF"/>
        </w:rPr>
      </w:pPr>
      <w:r w:rsidRPr="00B5270E">
        <w:rPr>
          <w:rFonts w:ascii="Calibri" w:eastAsia="Times New Roman" w:hAnsi="Calibri" w:cs="Calibri"/>
          <w:b/>
          <w:bCs/>
          <w:color w:val="000000"/>
          <w:shd w:val="clear" w:color="auto" w:fill="FFFFFF"/>
        </w:rPr>
        <w:t>Location:</w:t>
      </w:r>
      <w:r w:rsidRPr="00B5270E">
        <w:rPr>
          <w:rFonts w:ascii="Calibri" w:eastAsia="Times New Roman" w:hAnsi="Calibri" w:cs="Calibri"/>
          <w:b/>
          <w:bCs/>
          <w:color w:val="000000"/>
          <w:shd w:val="clear" w:color="auto" w:fill="FFFFFF"/>
        </w:rPr>
        <w:tab/>
      </w:r>
      <w:r w:rsidRPr="00B5270E">
        <w:rPr>
          <w:rFonts w:ascii="Calibri" w:eastAsia="Times New Roman" w:hAnsi="Calibri" w:cs="Calibri"/>
          <w:b/>
          <w:bCs/>
          <w:color w:val="000000"/>
          <w:shd w:val="clear" w:color="auto" w:fill="FFFFFF"/>
        </w:rPr>
        <w:tab/>
      </w:r>
      <w:r w:rsidRPr="00B5270E">
        <w:rPr>
          <w:rFonts w:ascii="Calibri" w:eastAsia="Times New Roman" w:hAnsi="Calibri" w:cs="Calibri"/>
          <w:b/>
          <w:bCs/>
          <w:color w:val="000000"/>
          <w:shd w:val="clear" w:color="auto" w:fill="FFFFFF"/>
        </w:rPr>
        <w:tab/>
        <w:t>Ruiru, Kenya</w:t>
      </w:r>
    </w:p>
    <w:p w14:paraId="7A0B77EA" w14:textId="77777777" w:rsidR="00B5270E" w:rsidRPr="00B5270E" w:rsidRDefault="00B5270E" w:rsidP="00B5270E">
      <w:pPr>
        <w:spacing w:after="0" w:line="240" w:lineRule="auto"/>
        <w:jc w:val="both"/>
        <w:rPr>
          <w:rFonts w:ascii="Calibri" w:eastAsia="Times New Roman" w:hAnsi="Calibri" w:cs="Calibri"/>
          <w:b/>
          <w:bCs/>
          <w:color w:val="000000"/>
          <w:shd w:val="clear" w:color="auto" w:fill="FFFFFF"/>
        </w:rPr>
      </w:pPr>
      <w:r w:rsidRPr="00B5270E">
        <w:rPr>
          <w:rFonts w:ascii="Calibri" w:eastAsia="Times New Roman" w:hAnsi="Calibri" w:cs="Calibri"/>
          <w:b/>
          <w:bCs/>
          <w:color w:val="000000"/>
          <w:shd w:val="clear" w:color="auto" w:fill="FFFFFF"/>
        </w:rPr>
        <w:t xml:space="preserve">Position reports to: </w:t>
      </w:r>
      <w:r w:rsidRPr="00B5270E">
        <w:rPr>
          <w:rFonts w:ascii="Calibri" w:eastAsia="Times New Roman" w:hAnsi="Calibri" w:cs="Calibri"/>
          <w:b/>
          <w:bCs/>
          <w:color w:val="000000"/>
          <w:shd w:val="clear" w:color="auto" w:fill="FFFFFF"/>
        </w:rPr>
        <w:tab/>
      </w:r>
      <w:r w:rsidRPr="00B5270E">
        <w:rPr>
          <w:rFonts w:ascii="Calibri" w:eastAsia="Times New Roman" w:hAnsi="Calibri" w:cs="Calibri"/>
          <w:b/>
          <w:bCs/>
          <w:color w:val="000000"/>
          <w:shd w:val="clear" w:color="auto" w:fill="FFFFFF"/>
        </w:rPr>
        <w:tab/>
        <w:t xml:space="preserve">Market Research Manager </w:t>
      </w:r>
    </w:p>
    <w:p w14:paraId="25044E4F" w14:textId="77777777" w:rsidR="00B5270E" w:rsidRPr="00B5270E" w:rsidRDefault="00B5270E" w:rsidP="00B5270E">
      <w:pPr>
        <w:spacing w:after="0" w:line="240" w:lineRule="auto"/>
        <w:jc w:val="both"/>
        <w:rPr>
          <w:rFonts w:ascii="Calibri" w:eastAsia="Times New Roman" w:hAnsi="Calibri" w:cs="Calibri"/>
          <w:b/>
          <w:bCs/>
          <w:color w:val="000000"/>
          <w:shd w:val="clear" w:color="auto" w:fill="FFFFFF"/>
        </w:rPr>
      </w:pPr>
    </w:p>
    <w:p w14:paraId="313D01BE" w14:textId="77777777" w:rsidR="00B5270E" w:rsidRPr="00B5270E" w:rsidRDefault="00B5270E" w:rsidP="00B5270E">
      <w:pPr>
        <w:spacing w:after="0" w:line="240" w:lineRule="auto"/>
        <w:jc w:val="both"/>
        <w:rPr>
          <w:rFonts w:ascii="Calibri" w:eastAsia="Times New Roman" w:hAnsi="Calibri" w:cs="Calibri"/>
          <w:b/>
          <w:bCs/>
          <w:color w:val="000000"/>
          <w:shd w:val="clear" w:color="auto" w:fill="FFFFFF"/>
        </w:rPr>
      </w:pPr>
      <w:r w:rsidRPr="00B5270E">
        <w:rPr>
          <w:rFonts w:ascii="Calibri" w:eastAsia="Times New Roman" w:hAnsi="Calibri" w:cs="Calibri"/>
          <w:b/>
          <w:bCs/>
          <w:color w:val="000000"/>
          <w:shd w:val="clear" w:color="auto" w:fill="FFFFFF"/>
        </w:rPr>
        <w:t>About BURN</w:t>
      </w:r>
    </w:p>
    <w:p w14:paraId="0C78B616" w14:textId="77777777" w:rsidR="00B5270E" w:rsidRPr="00B5270E" w:rsidRDefault="00B5270E" w:rsidP="00B5270E">
      <w:pPr>
        <w:spacing w:after="0" w:line="240" w:lineRule="auto"/>
        <w:jc w:val="both"/>
        <w:rPr>
          <w:rFonts w:ascii="Calibri" w:eastAsia="Times New Roman" w:hAnsi="Calibri" w:cs="Calibri"/>
          <w:color w:val="000000"/>
          <w:shd w:val="clear" w:color="auto" w:fill="FFFFFF"/>
        </w:rPr>
      </w:pPr>
      <w:r w:rsidRPr="00B5270E">
        <w:rPr>
          <w:rFonts w:ascii="Calibri" w:eastAsia="Times New Roman" w:hAnsi="Calibri" w:cs="Calibri"/>
          <w:color w:val="000000"/>
          <w:shd w:val="clear" w:color="auto" w:fill="FFFFFF"/>
        </w:rPr>
        <w:t>Based in Kenya, BURN designs, produces and distributes East Africa’s best-selling, most durable and economical charcoal and wood cookstoves that also dramatically reduce harmful smoke emissions which can cause significant health problems, even death.</w:t>
      </w:r>
    </w:p>
    <w:p w14:paraId="0DEE183A" w14:textId="77777777" w:rsidR="00B5270E" w:rsidRPr="00B5270E" w:rsidRDefault="00B5270E" w:rsidP="00B5270E">
      <w:pPr>
        <w:spacing w:after="0" w:line="240" w:lineRule="auto"/>
        <w:jc w:val="both"/>
        <w:rPr>
          <w:rFonts w:ascii="Calibri" w:eastAsia="Times New Roman" w:hAnsi="Calibri" w:cs="Calibri"/>
          <w:color w:val="000000"/>
          <w:shd w:val="clear" w:color="auto" w:fill="FFFFFF"/>
        </w:rPr>
      </w:pPr>
    </w:p>
    <w:p w14:paraId="02241F53" w14:textId="77777777" w:rsidR="00B5270E" w:rsidRPr="00B5270E" w:rsidRDefault="00B5270E" w:rsidP="00B5270E">
      <w:pPr>
        <w:spacing w:after="0" w:line="240" w:lineRule="auto"/>
        <w:jc w:val="both"/>
        <w:rPr>
          <w:rFonts w:ascii="Calibri" w:eastAsia="Times New Roman" w:hAnsi="Calibri" w:cs="Calibri"/>
          <w:color w:val="000000"/>
          <w:shd w:val="clear" w:color="auto" w:fill="FFFFFF"/>
        </w:rPr>
      </w:pPr>
      <w:r w:rsidRPr="00B5270E">
        <w:rPr>
          <w:rFonts w:ascii="Calibri" w:eastAsia="Times New Roman" w:hAnsi="Calibri" w:cs="Calibri"/>
          <w:color w:val="000000"/>
          <w:shd w:val="clear" w:color="auto" w:fill="FFFFFF"/>
        </w:rPr>
        <w:t>Not only does BURN sell the world’s most fuel-efficient charcoal and wood household stoves, but we are also the only cookstove company that manufactures all its products in sub-Saharan Africa’s only state-of-the-art clean cookstove manufacturing facility.</w:t>
      </w:r>
    </w:p>
    <w:p w14:paraId="3ED253BF" w14:textId="77777777" w:rsidR="00B5270E" w:rsidRPr="00B5270E" w:rsidRDefault="00B5270E" w:rsidP="00B5270E">
      <w:pPr>
        <w:spacing w:after="0" w:line="240" w:lineRule="auto"/>
        <w:jc w:val="both"/>
        <w:rPr>
          <w:rFonts w:ascii="Calibri" w:eastAsia="Times New Roman" w:hAnsi="Calibri" w:cs="Calibri"/>
          <w:color w:val="000000"/>
          <w:shd w:val="clear" w:color="auto" w:fill="FFFFFF"/>
        </w:rPr>
      </w:pPr>
    </w:p>
    <w:p w14:paraId="25E3A0C1" w14:textId="77777777" w:rsidR="00B5270E" w:rsidRPr="00B5270E" w:rsidRDefault="00B5270E" w:rsidP="00B5270E">
      <w:pPr>
        <w:spacing w:after="0" w:line="240" w:lineRule="auto"/>
        <w:jc w:val="both"/>
        <w:rPr>
          <w:rFonts w:ascii="Calibri" w:eastAsia="Times New Roman" w:hAnsi="Calibri" w:cs="Calibri"/>
          <w:color w:val="000000"/>
          <w:shd w:val="clear" w:color="auto" w:fill="FFFFFF"/>
        </w:rPr>
      </w:pPr>
      <w:r w:rsidRPr="00B5270E">
        <w:rPr>
          <w:rFonts w:ascii="Calibri" w:eastAsia="Times New Roman" w:hAnsi="Calibri" w:cs="Calibri"/>
          <w:color w:val="000000"/>
          <w:shd w:val="clear" w:color="auto" w:fill="FFFFFF"/>
        </w:rPr>
        <w:t>Since 2013, BURN has sold 700,000+ Jikokoa ™ stoves in East Africa. These stoves have helped 3,000,000 beneficiaries save $215 million in fuel expenditures and 2.6 million tons of wood while reducing indoor air pollution by 65%.</w:t>
      </w:r>
    </w:p>
    <w:p w14:paraId="289AD8D7" w14:textId="77777777" w:rsidR="00B5270E" w:rsidRPr="00B5270E" w:rsidRDefault="00B5270E" w:rsidP="00B5270E">
      <w:pPr>
        <w:spacing w:after="0" w:line="240" w:lineRule="auto"/>
        <w:jc w:val="both"/>
        <w:rPr>
          <w:rFonts w:ascii="Calibri" w:eastAsia="Times New Roman" w:hAnsi="Calibri" w:cs="Calibri"/>
          <w:color w:val="000000"/>
          <w:shd w:val="clear" w:color="auto" w:fill="FFFFFF"/>
        </w:rPr>
      </w:pPr>
    </w:p>
    <w:p w14:paraId="577D89F2" w14:textId="77777777" w:rsidR="00B5270E" w:rsidRPr="00B5270E" w:rsidRDefault="00B5270E" w:rsidP="00B5270E">
      <w:pPr>
        <w:spacing w:after="0" w:line="240" w:lineRule="auto"/>
        <w:jc w:val="both"/>
        <w:rPr>
          <w:rFonts w:ascii="Calibri" w:eastAsia="Times New Roman" w:hAnsi="Calibri" w:cs="Calibri"/>
          <w:color w:val="000000"/>
          <w:shd w:val="clear" w:color="auto" w:fill="FFFFFF"/>
        </w:rPr>
      </w:pPr>
      <w:r w:rsidRPr="00B5270E">
        <w:rPr>
          <w:rFonts w:ascii="Calibri" w:eastAsia="Times New Roman" w:hAnsi="Calibri" w:cs="Calibri"/>
          <w:color w:val="000000"/>
          <w:shd w:val="clear" w:color="auto" w:fill="FFFFFF"/>
        </w:rPr>
        <w:t>BURN currently sells ~25,000 stoves per month and is on track to double sales over the next 12 months by expanding its successful model across Africa. BURN has 300 employees and expects strong growth in the number of employees in the coming years.</w:t>
      </w:r>
    </w:p>
    <w:p w14:paraId="0621DA97" w14:textId="77777777" w:rsidR="00B5270E" w:rsidRPr="00B5270E" w:rsidRDefault="00B5270E" w:rsidP="00B5270E">
      <w:pPr>
        <w:spacing w:after="0" w:line="240" w:lineRule="auto"/>
        <w:jc w:val="both"/>
        <w:rPr>
          <w:rFonts w:ascii="Calibri" w:eastAsia="Times New Roman" w:hAnsi="Calibri" w:cs="Calibri"/>
          <w:color w:val="000000"/>
          <w:shd w:val="clear" w:color="auto" w:fill="FFFFFF"/>
        </w:rPr>
      </w:pPr>
    </w:p>
    <w:p w14:paraId="5BCB85E1" w14:textId="77777777" w:rsidR="00B5270E" w:rsidRPr="00B5270E" w:rsidRDefault="00B5270E" w:rsidP="00B5270E">
      <w:pPr>
        <w:spacing w:after="0" w:line="240" w:lineRule="auto"/>
        <w:jc w:val="both"/>
        <w:rPr>
          <w:rFonts w:ascii="Calibri" w:eastAsia="Times New Roman" w:hAnsi="Calibri" w:cs="Calibri"/>
          <w:color w:val="000000"/>
          <w:shd w:val="clear" w:color="auto" w:fill="FFFFFF"/>
        </w:rPr>
      </w:pPr>
      <w:r w:rsidRPr="00B5270E">
        <w:rPr>
          <w:rFonts w:ascii="Calibri" w:eastAsia="Times New Roman" w:hAnsi="Calibri" w:cs="Calibri"/>
          <w:color w:val="000000"/>
          <w:shd w:val="clear" w:color="auto" w:fill="FFFFFF"/>
        </w:rPr>
        <w:t>BURN is now poised to bring its revolutionary biomass cookstoves – as well as a new range of electric, hybrid, and liquid fuel stoves to Sub-Saharan Africa &amp; beyond. Over the next 3 years, BURN will enter 6 new countries and launch 5 new products.</w:t>
      </w:r>
    </w:p>
    <w:p w14:paraId="29DBFD54" w14:textId="77777777" w:rsidR="00B5270E" w:rsidRPr="00B5270E" w:rsidRDefault="00B5270E" w:rsidP="00B5270E">
      <w:pPr>
        <w:spacing w:after="0" w:line="240" w:lineRule="auto"/>
        <w:jc w:val="both"/>
        <w:rPr>
          <w:rFonts w:ascii="Calibri" w:eastAsia="Times New Roman" w:hAnsi="Calibri" w:cs="Calibri"/>
          <w:color w:val="000000"/>
          <w:shd w:val="clear" w:color="auto" w:fill="FFFFFF"/>
        </w:rPr>
      </w:pPr>
    </w:p>
    <w:p w14:paraId="77924B44" w14:textId="77777777" w:rsidR="00B5270E" w:rsidRPr="00B5270E" w:rsidRDefault="00B5270E" w:rsidP="00B5270E">
      <w:pPr>
        <w:spacing w:after="0" w:line="240" w:lineRule="auto"/>
        <w:jc w:val="both"/>
        <w:rPr>
          <w:rFonts w:ascii="Calibri" w:eastAsia="Times New Roman" w:hAnsi="Calibri" w:cs="Calibri"/>
          <w:b/>
          <w:bCs/>
          <w:color w:val="000000"/>
          <w:shd w:val="clear" w:color="auto" w:fill="FFFFFF"/>
        </w:rPr>
      </w:pPr>
      <w:r w:rsidRPr="00B5270E">
        <w:rPr>
          <w:rFonts w:ascii="Calibri" w:eastAsia="Times New Roman" w:hAnsi="Calibri" w:cs="Calibri"/>
          <w:b/>
          <w:bCs/>
          <w:color w:val="000000"/>
          <w:shd w:val="clear" w:color="auto" w:fill="FFFFFF"/>
        </w:rPr>
        <w:t>About the Role:</w:t>
      </w:r>
    </w:p>
    <w:p w14:paraId="27D8CD3C" w14:textId="2030C1F3" w:rsidR="00132157" w:rsidRPr="00B5270E" w:rsidRDefault="0013375D" w:rsidP="00132157">
      <w:pPr>
        <w:spacing w:after="24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t xml:space="preserve">The role </w:t>
      </w:r>
      <w:r w:rsidR="008C49A5" w:rsidRPr="00B5270E">
        <w:rPr>
          <w:rFonts w:eastAsia="Times New Roman" w:cstheme="minorHAnsi"/>
          <w:color w:val="000000"/>
          <w:shd w:val="clear" w:color="auto" w:fill="FFFFFF"/>
        </w:rPr>
        <w:t xml:space="preserve">is responsible for gathering business data through different ways including through mining a company's </w:t>
      </w:r>
      <w:r w:rsidR="00132157" w:rsidRPr="00B5270E">
        <w:rPr>
          <w:rFonts w:eastAsia="Times New Roman" w:cstheme="minorHAnsi"/>
          <w:color w:val="000000"/>
          <w:shd w:val="clear" w:color="auto" w:fill="FFFFFF"/>
        </w:rPr>
        <w:t>homegrown</w:t>
      </w:r>
      <w:r w:rsidR="008C49A5" w:rsidRPr="00B5270E">
        <w:rPr>
          <w:rFonts w:eastAsia="Times New Roman" w:cstheme="minorHAnsi"/>
          <w:color w:val="000000"/>
          <w:shd w:val="clear" w:color="auto" w:fill="FFFFFF"/>
        </w:rPr>
        <w:t xml:space="preserve"> data, competitor data and industry trends. With the data collected, the</w:t>
      </w:r>
      <w:r w:rsidR="00132157" w:rsidRPr="00B5270E">
        <w:rPr>
          <w:rFonts w:eastAsia="Times New Roman" w:cstheme="minorHAnsi"/>
          <w:color w:val="000000"/>
          <w:shd w:val="clear" w:color="auto" w:fill="FFFFFF"/>
        </w:rPr>
        <w:t xml:space="preserve"> BI analyst will</w:t>
      </w:r>
      <w:r w:rsidR="008C49A5" w:rsidRPr="00B5270E">
        <w:rPr>
          <w:rFonts w:eastAsia="Times New Roman" w:cstheme="minorHAnsi"/>
          <w:color w:val="000000"/>
          <w:shd w:val="clear" w:color="auto" w:fill="FFFFFF"/>
        </w:rPr>
        <w:t xml:space="preserve"> help develop a picture of the company's competitiveness compared to other player in the market.</w:t>
      </w:r>
      <w:r w:rsidR="00132157" w:rsidRPr="00B5270E">
        <w:rPr>
          <w:rFonts w:eastAsia="Times New Roman" w:cstheme="minorHAnsi"/>
          <w:color w:val="000000"/>
          <w:shd w:val="clear" w:color="auto" w:fill="FFFFFF"/>
        </w:rPr>
        <w:t xml:space="preserve"> Accordingly, they suggest solutions for improvement.</w:t>
      </w:r>
      <w:r w:rsidR="008C49A5" w:rsidRPr="00B5270E">
        <w:rPr>
          <w:rFonts w:eastAsia="Times New Roman" w:cstheme="minorHAnsi"/>
          <w:color w:val="000000"/>
          <w:shd w:val="clear" w:color="auto" w:fill="FFFFFF"/>
        </w:rPr>
        <w:t xml:space="preserve"> The business intelligence analyst role is highly analytical and requires a balance of </w:t>
      </w:r>
      <w:r w:rsidR="00132157" w:rsidRPr="00B5270E">
        <w:rPr>
          <w:rFonts w:eastAsia="Times New Roman" w:cstheme="minorHAnsi"/>
          <w:color w:val="000000"/>
          <w:shd w:val="clear" w:color="auto" w:fill="FFFFFF"/>
        </w:rPr>
        <w:t>big data analysis</w:t>
      </w:r>
      <w:r w:rsidR="008C49A5" w:rsidRPr="00B5270E">
        <w:rPr>
          <w:rFonts w:eastAsia="Times New Roman" w:cstheme="minorHAnsi"/>
          <w:color w:val="000000"/>
          <w:shd w:val="clear" w:color="auto" w:fill="FFFFFF"/>
        </w:rPr>
        <w:t>, communication and problem-solving skills.</w:t>
      </w:r>
      <w:r w:rsidR="001C4223" w:rsidRPr="00B5270E">
        <w:rPr>
          <w:rFonts w:cstheme="minorHAnsi"/>
        </w:rPr>
        <w:t xml:space="preserve"> The </w:t>
      </w:r>
      <w:r w:rsidR="001C4223" w:rsidRPr="00B5270E">
        <w:rPr>
          <w:rFonts w:eastAsia="Times New Roman" w:cstheme="minorHAnsi"/>
          <w:color w:val="000000"/>
          <w:shd w:val="clear" w:color="auto" w:fill="FFFFFF"/>
        </w:rPr>
        <w:t xml:space="preserve">Business intelligence (BI) analyst is expected to transform data into insights that drive business value. </w:t>
      </w:r>
    </w:p>
    <w:p w14:paraId="20225B7E" w14:textId="58469BEE" w:rsidR="008C49A5" w:rsidRPr="00B5270E" w:rsidRDefault="001C4223" w:rsidP="00132157">
      <w:pPr>
        <w:spacing w:after="24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t>Through use of data analytics, data visualization and data modeling techniques and technologies, the BI analyst should be able to unearth insights from the data that can help other departments, managers and executives make business decisions to modernize and improve processes in the organization.</w:t>
      </w:r>
    </w:p>
    <w:p w14:paraId="611CABE4" w14:textId="5FF01F13" w:rsidR="008C49A5" w:rsidRPr="00B5270E" w:rsidRDefault="00B5270E" w:rsidP="008C49A5">
      <w:pPr>
        <w:spacing w:after="0" w:line="240" w:lineRule="auto"/>
        <w:jc w:val="both"/>
        <w:rPr>
          <w:rFonts w:eastAsia="Times New Roman" w:cstheme="minorHAnsi"/>
          <w:b/>
          <w:bCs/>
          <w:color w:val="000000"/>
          <w:shd w:val="clear" w:color="auto" w:fill="FFFFFF"/>
        </w:rPr>
      </w:pPr>
      <w:r w:rsidRPr="00B5270E">
        <w:rPr>
          <w:rFonts w:eastAsia="Times New Roman" w:cstheme="minorHAnsi"/>
          <w:b/>
          <w:bCs/>
          <w:color w:val="000000"/>
          <w:shd w:val="clear" w:color="auto" w:fill="FFFFFF"/>
        </w:rPr>
        <w:t>Roles &amp; Responsibilities:</w:t>
      </w:r>
    </w:p>
    <w:p w14:paraId="422A74BA" w14:textId="00B52F11" w:rsidR="00F75E31" w:rsidRPr="00B5270E" w:rsidRDefault="00F75E31" w:rsidP="00132157">
      <w:pPr>
        <w:pStyle w:val="ListParagraph"/>
        <w:numPr>
          <w:ilvl w:val="0"/>
          <w:numId w:val="3"/>
        </w:numPr>
        <w:spacing w:after="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t>Generate BI reports, dashboards and data models with the help of BI tools and MS-Office products and present consequent reports to management.</w:t>
      </w:r>
    </w:p>
    <w:p w14:paraId="41DB50A1" w14:textId="055A708C" w:rsidR="00F75E31" w:rsidRPr="00B5270E" w:rsidRDefault="00F75E31" w:rsidP="00F75E31">
      <w:pPr>
        <w:pStyle w:val="ListParagraph"/>
        <w:numPr>
          <w:ilvl w:val="0"/>
          <w:numId w:val="3"/>
        </w:numPr>
        <w:spacing w:after="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t>Review and validate homegrown customer data as it’s collected.</w:t>
      </w:r>
    </w:p>
    <w:p w14:paraId="2752C6A1" w14:textId="19280BF3" w:rsidR="00132157" w:rsidRPr="00B5270E" w:rsidRDefault="00132157" w:rsidP="00132157">
      <w:pPr>
        <w:pStyle w:val="ListParagraph"/>
        <w:numPr>
          <w:ilvl w:val="0"/>
          <w:numId w:val="3"/>
        </w:numPr>
        <w:spacing w:after="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t>Create</w:t>
      </w:r>
      <w:r w:rsidR="00AE6998" w:rsidRPr="00B5270E">
        <w:rPr>
          <w:rFonts w:eastAsia="Times New Roman" w:cstheme="minorHAnsi"/>
          <w:color w:val="000000"/>
          <w:shd w:val="clear" w:color="auto" w:fill="FFFFFF"/>
        </w:rPr>
        <w:t xml:space="preserve">, </w:t>
      </w:r>
      <w:r w:rsidRPr="00B5270E">
        <w:rPr>
          <w:rFonts w:eastAsia="Times New Roman" w:cstheme="minorHAnsi"/>
          <w:color w:val="000000"/>
          <w:shd w:val="clear" w:color="auto" w:fill="FFFFFF"/>
        </w:rPr>
        <w:t xml:space="preserve">discover </w:t>
      </w:r>
      <w:r w:rsidR="00AE6998" w:rsidRPr="00B5270E">
        <w:rPr>
          <w:rFonts w:eastAsia="Times New Roman" w:cstheme="minorHAnsi"/>
          <w:color w:val="000000"/>
          <w:shd w:val="clear" w:color="auto" w:fill="FFFFFF"/>
        </w:rPr>
        <w:t xml:space="preserve">and implement </w:t>
      </w:r>
      <w:r w:rsidRPr="00B5270E">
        <w:rPr>
          <w:rFonts w:eastAsia="Times New Roman" w:cstheme="minorHAnsi"/>
          <w:color w:val="000000"/>
          <w:shd w:val="clear" w:color="auto" w:fill="FFFFFF"/>
        </w:rPr>
        <w:t>new data analysis, visualization and processing programs.</w:t>
      </w:r>
    </w:p>
    <w:p w14:paraId="5CAC7D65" w14:textId="03E7509C" w:rsidR="00132157" w:rsidRPr="00B5270E" w:rsidRDefault="00132157" w:rsidP="00132157">
      <w:pPr>
        <w:pStyle w:val="ListParagraph"/>
        <w:numPr>
          <w:ilvl w:val="0"/>
          <w:numId w:val="3"/>
        </w:numPr>
        <w:spacing w:after="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t xml:space="preserve">Work closely with all departments that generate and consume homegrown </w:t>
      </w:r>
      <w:r w:rsidR="00AE6998" w:rsidRPr="00B5270E">
        <w:rPr>
          <w:rFonts w:eastAsia="Times New Roman" w:cstheme="minorHAnsi"/>
          <w:color w:val="000000"/>
          <w:shd w:val="clear" w:color="auto" w:fill="FFFFFF"/>
        </w:rPr>
        <w:t xml:space="preserve">data </w:t>
      </w:r>
      <w:r w:rsidRPr="00B5270E">
        <w:rPr>
          <w:rFonts w:eastAsia="Times New Roman" w:cstheme="minorHAnsi"/>
          <w:color w:val="000000"/>
          <w:shd w:val="clear" w:color="auto" w:fill="FFFFFF"/>
        </w:rPr>
        <w:t>to validate data sources and deliver quality data output that is usable for strategic decision making.</w:t>
      </w:r>
    </w:p>
    <w:p w14:paraId="2D9AE149" w14:textId="5C0C11B7" w:rsidR="00132157" w:rsidRPr="00B5270E" w:rsidRDefault="00132157" w:rsidP="00132157">
      <w:pPr>
        <w:pStyle w:val="ListParagraph"/>
        <w:numPr>
          <w:ilvl w:val="0"/>
          <w:numId w:val="3"/>
        </w:numPr>
        <w:spacing w:after="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t>Cooperate with IT department to deploy software and hardware upgrades that make it possible to leverage big data use cases</w:t>
      </w:r>
      <w:r w:rsidR="00AE6998" w:rsidRPr="00B5270E">
        <w:rPr>
          <w:rFonts w:eastAsia="Times New Roman" w:cstheme="minorHAnsi"/>
          <w:color w:val="000000"/>
          <w:shd w:val="clear" w:color="auto" w:fill="FFFFFF"/>
        </w:rPr>
        <w:t>.</w:t>
      </w:r>
    </w:p>
    <w:p w14:paraId="29C17C59" w14:textId="436D3CA8" w:rsidR="00132157" w:rsidRPr="00B5270E" w:rsidRDefault="00132157" w:rsidP="00132157">
      <w:pPr>
        <w:pStyle w:val="ListParagraph"/>
        <w:numPr>
          <w:ilvl w:val="0"/>
          <w:numId w:val="3"/>
        </w:numPr>
        <w:spacing w:after="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t>Monitor analytics and metrics results</w:t>
      </w:r>
      <w:r w:rsidR="00AE6998" w:rsidRPr="00B5270E">
        <w:rPr>
          <w:rFonts w:eastAsia="Times New Roman" w:cstheme="minorHAnsi"/>
          <w:color w:val="000000"/>
          <w:shd w:val="clear" w:color="auto" w:fill="FFFFFF"/>
        </w:rPr>
        <w:t xml:space="preserve"> and communicate the same effectively and in a timely manner to user departments and any other external stakeholders.</w:t>
      </w:r>
    </w:p>
    <w:p w14:paraId="76EBF22D" w14:textId="0CA07AB7" w:rsidR="00132157" w:rsidRPr="00B5270E" w:rsidRDefault="00132157" w:rsidP="00132157">
      <w:pPr>
        <w:pStyle w:val="ListParagraph"/>
        <w:numPr>
          <w:ilvl w:val="0"/>
          <w:numId w:val="3"/>
        </w:numPr>
        <w:spacing w:after="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t xml:space="preserve">Review customer </w:t>
      </w:r>
      <w:r w:rsidR="00AE6998" w:rsidRPr="00B5270E">
        <w:rPr>
          <w:rFonts w:eastAsia="Times New Roman" w:cstheme="minorHAnsi"/>
          <w:color w:val="000000"/>
          <w:shd w:val="clear" w:color="auto" w:fill="FFFFFF"/>
        </w:rPr>
        <w:t>data</w:t>
      </w:r>
      <w:r w:rsidRPr="00B5270E">
        <w:rPr>
          <w:rFonts w:eastAsia="Times New Roman" w:cstheme="minorHAnsi"/>
          <w:color w:val="000000"/>
          <w:shd w:val="clear" w:color="auto" w:fill="FFFFFF"/>
        </w:rPr>
        <w:t xml:space="preserve"> to ensure integrity of data collection and utilization</w:t>
      </w:r>
      <w:r w:rsidR="00AE6998" w:rsidRPr="00B5270E">
        <w:rPr>
          <w:rFonts w:eastAsia="Times New Roman" w:cstheme="minorHAnsi"/>
          <w:color w:val="000000"/>
          <w:shd w:val="clear" w:color="auto" w:fill="FFFFFF"/>
        </w:rPr>
        <w:t>.</w:t>
      </w:r>
    </w:p>
    <w:p w14:paraId="54B6B2BD" w14:textId="07DEE269" w:rsidR="00132157" w:rsidRPr="00B5270E" w:rsidRDefault="00132157" w:rsidP="00132157">
      <w:pPr>
        <w:pStyle w:val="ListParagraph"/>
        <w:numPr>
          <w:ilvl w:val="0"/>
          <w:numId w:val="3"/>
        </w:numPr>
        <w:spacing w:after="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lastRenderedPageBreak/>
        <w:t>Perform data profiling to identify and understand anomalies</w:t>
      </w:r>
      <w:r w:rsidR="00AE6998" w:rsidRPr="00B5270E">
        <w:rPr>
          <w:rFonts w:eastAsia="Times New Roman" w:cstheme="minorHAnsi"/>
          <w:color w:val="000000"/>
          <w:shd w:val="clear" w:color="auto" w:fill="FFFFFF"/>
        </w:rPr>
        <w:t>.</w:t>
      </w:r>
    </w:p>
    <w:p w14:paraId="29D883A7" w14:textId="1EA4D67B" w:rsidR="00AE6998" w:rsidRPr="00B5270E" w:rsidRDefault="00AE6998" w:rsidP="00AE6998">
      <w:pPr>
        <w:pStyle w:val="ListParagraph"/>
        <w:numPr>
          <w:ilvl w:val="0"/>
          <w:numId w:val="3"/>
        </w:numPr>
        <w:spacing w:after="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t>Develop policies and procedures/SOP’s for the collection and analysis of data.</w:t>
      </w:r>
    </w:p>
    <w:p w14:paraId="3F9283FA" w14:textId="77777777" w:rsidR="00AE6998" w:rsidRPr="00B5270E" w:rsidRDefault="00AE6998" w:rsidP="00AE6998">
      <w:pPr>
        <w:pStyle w:val="ListParagraph"/>
        <w:numPr>
          <w:ilvl w:val="0"/>
          <w:numId w:val="3"/>
        </w:numPr>
        <w:spacing w:after="0" w:line="240" w:lineRule="auto"/>
        <w:jc w:val="both"/>
        <w:rPr>
          <w:rFonts w:eastAsia="Times New Roman" w:cstheme="minorHAnsi"/>
          <w:color w:val="000000"/>
          <w:shd w:val="clear" w:color="auto" w:fill="FFFFFF"/>
        </w:rPr>
      </w:pPr>
      <w:r w:rsidRPr="00B5270E">
        <w:rPr>
          <w:rFonts w:eastAsia="Times New Roman" w:cstheme="minorHAnsi"/>
          <w:color w:val="000000"/>
          <w:shd w:val="clear" w:color="auto" w:fill="FFFFFF"/>
        </w:rPr>
        <w:t>Oversee the deployment of data to the data warehouse systems.</w:t>
      </w:r>
    </w:p>
    <w:p w14:paraId="0F6F656B" w14:textId="77777777" w:rsidR="00AE6998" w:rsidRPr="00B5270E" w:rsidRDefault="00AE6998" w:rsidP="00AE6998">
      <w:pPr>
        <w:pStyle w:val="ListParagraph"/>
        <w:spacing w:after="0" w:line="240" w:lineRule="auto"/>
        <w:jc w:val="both"/>
        <w:rPr>
          <w:rFonts w:eastAsia="Times New Roman" w:cstheme="minorHAnsi"/>
          <w:color w:val="000000"/>
          <w:shd w:val="clear" w:color="auto" w:fill="FFFFFF"/>
        </w:rPr>
      </w:pPr>
    </w:p>
    <w:p w14:paraId="5060A356" w14:textId="35065EC9" w:rsidR="0013375D" w:rsidRPr="00B5270E" w:rsidRDefault="0013375D" w:rsidP="0013375D">
      <w:pPr>
        <w:spacing w:after="0" w:line="240" w:lineRule="auto"/>
        <w:jc w:val="both"/>
        <w:rPr>
          <w:rFonts w:eastAsia="Times New Roman" w:cstheme="minorHAnsi"/>
          <w:b/>
          <w:bCs/>
        </w:rPr>
      </w:pPr>
      <w:r w:rsidRPr="00B5270E">
        <w:rPr>
          <w:rFonts w:eastAsia="Times New Roman" w:cstheme="minorHAnsi"/>
          <w:color w:val="000000"/>
        </w:rPr>
        <w:br/>
      </w:r>
      <w:r w:rsidR="00B5270E" w:rsidRPr="00B5270E">
        <w:rPr>
          <w:rFonts w:eastAsia="Times New Roman" w:cstheme="minorHAnsi"/>
          <w:b/>
          <w:bCs/>
          <w:color w:val="000000"/>
          <w:shd w:val="clear" w:color="auto" w:fill="FFFFFF"/>
        </w:rPr>
        <w:t>Skills &amp; Qualifications</w:t>
      </w:r>
      <w:r w:rsidRPr="00B5270E">
        <w:rPr>
          <w:rFonts w:eastAsia="Times New Roman" w:cstheme="minorHAnsi"/>
          <w:b/>
          <w:bCs/>
          <w:color w:val="000000"/>
          <w:shd w:val="clear" w:color="auto" w:fill="FFFFFF"/>
        </w:rPr>
        <w:t>:</w:t>
      </w:r>
    </w:p>
    <w:p w14:paraId="26670B89" w14:textId="6C2C13DD" w:rsidR="0013375D" w:rsidRPr="00B5270E" w:rsidRDefault="0013375D" w:rsidP="0013375D">
      <w:pPr>
        <w:numPr>
          <w:ilvl w:val="0"/>
          <w:numId w:val="1"/>
        </w:numPr>
        <w:shd w:val="clear" w:color="auto" w:fill="FFFFFF"/>
        <w:spacing w:before="100" w:beforeAutospacing="1" w:after="100" w:afterAutospacing="1" w:line="240" w:lineRule="auto"/>
        <w:rPr>
          <w:rFonts w:eastAsia="Times New Roman" w:cstheme="minorHAnsi"/>
          <w:color w:val="000000"/>
        </w:rPr>
      </w:pPr>
      <w:r w:rsidRPr="00B5270E">
        <w:rPr>
          <w:rFonts w:eastAsia="Times New Roman" w:cstheme="minorHAnsi"/>
          <w:color w:val="000000"/>
        </w:rPr>
        <w:t>Strong background in statistics, applied mathematics, operations research, economics, or a related field;</w:t>
      </w:r>
    </w:p>
    <w:p w14:paraId="7202EEB5" w14:textId="71CFF16D" w:rsidR="00942D1A" w:rsidRPr="00B5270E" w:rsidRDefault="00942D1A" w:rsidP="00942D1A">
      <w:pPr>
        <w:numPr>
          <w:ilvl w:val="0"/>
          <w:numId w:val="1"/>
        </w:numPr>
        <w:shd w:val="clear" w:color="auto" w:fill="FFFFFF"/>
        <w:spacing w:before="100" w:beforeAutospacing="1" w:after="100" w:afterAutospacing="1" w:line="240" w:lineRule="auto"/>
        <w:rPr>
          <w:rFonts w:eastAsia="Times New Roman" w:cstheme="minorHAnsi"/>
          <w:color w:val="000000"/>
        </w:rPr>
      </w:pPr>
      <w:r w:rsidRPr="00B5270E">
        <w:rPr>
          <w:rFonts w:eastAsia="Times New Roman" w:cstheme="minorHAnsi"/>
          <w:color w:val="000000"/>
        </w:rPr>
        <w:t>Wide experience in data analysis</w:t>
      </w:r>
      <w:r w:rsidR="00132157" w:rsidRPr="00B5270E">
        <w:rPr>
          <w:rFonts w:eastAsia="Times New Roman" w:cstheme="minorHAnsi"/>
          <w:color w:val="000000"/>
        </w:rPr>
        <w:t xml:space="preserve"> especially quantitative</w:t>
      </w:r>
      <w:r w:rsidRPr="00B5270E">
        <w:rPr>
          <w:rFonts w:eastAsia="Times New Roman" w:cstheme="minorHAnsi"/>
          <w:color w:val="000000"/>
        </w:rPr>
        <w:t xml:space="preserve"> and strong computer skills</w:t>
      </w:r>
      <w:r w:rsidR="00132157" w:rsidRPr="00B5270E">
        <w:rPr>
          <w:rFonts w:eastAsia="Times New Roman" w:cstheme="minorHAnsi"/>
          <w:color w:val="000000"/>
        </w:rPr>
        <w:t xml:space="preserve"> using such tools like</w:t>
      </w:r>
      <w:r w:rsidRPr="00B5270E">
        <w:rPr>
          <w:rFonts w:eastAsia="Times New Roman" w:cstheme="minorHAnsi"/>
          <w:color w:val="000000"/>
        </w:rPr>
        <w:t xml:space="preserve"> Ms. </w:t>
      </w:r>
      <w:r w:rsidR="00132157" w:rsidRPr="00B5270E">
        <w:rPr>
          <w:rFonts w:eastAsia="Times New Roman" w:cstheme="minorHAnsi"/>
          <w:color w:val="000000"/>
        </w:rPr>
        <w:t>Excel, R, and</w:t>
      </w:r>
      <w:r w:rsidRPr="00B5270E">
        <w:rPr>
          <w:rFonts w:eastAsia="Times New Roman" w:cstheme="minorHAnsi"/>
          <w:color w:val="000000"/>
        </w:rPr>
        <w:t xml:space="preserve"> SPSS and standard business and graphics software on Windows platforms </w:t>
      </w:r>
      <w:r w:rsidR="00132157" w:rsidRPr="00B5270E">
        <w:rPr>
          <w:rFonts w:eastAsia="Times New Roman" w:cstheme="minorHAnsi"/>
          <w:color w:val="000000"/>
        </w:rPr>
        <w:t xml:space="preserve">like Power BI, Tableau etc. and </w:t>
      </w:r>
      <w:r w:rsidRPr="00B5270E">
        <w:rPr>
          <w:rFonts w:eastAsia="Times New Roman" w:cstheme="minorHAnsi"/>
          <w:color w:val="000000"/>
        </w:rPr>
        <w:t xml:space="preserve">in </w:t>
      </w:r>
      <w:r w:rsidR="00132157" w:rsidRPr="00B5270E">
        <w:rPr>
          <w:rFonts w:eastAsia="Times New Roman" w:cstheme="minorHAnsi"/>
          <w:color w:val="000000"/>
        </w:rPr>
        <w:t xml:space="preserve">a </w:t>
      </w:r>
      <w:r w:rsidRPr="00B5270E">
        <w:rPr>
          <w:rFonts w:eastAsia="Times New Roman" w:cstheme="minorHAnsi"/>
          <w:color w:val="000000"/>
        </w:rPr>
        <w:t>big data environment</w:t>
      </w:r>
    </w:p>
    <w:p w14:paraId="5A3252D2" w14:textId="77777777" w:rsidR="0013375D" w:rsidRPr="00B5270E" w:rsidRDefault="0013375D" w:rsidP="0013375D">
      <w:pPr>
        <w:numPr>
          <w:ilvl w:val="0"/>
          <w:numId w:val="1"/>
        </w:numPr>
        <w:shd w:val="clear" w:color="auto" w:fill="FFFFFF"/>
        <w:spacing w:before="100" w:beforeAutospacing="1" w:after="100" w:afterAutospacing="1" w:line="240" w:lineRule="auto"/>
        <w:rPr>
          <w:rFonts w:eastAsia="Times New Roman" w:cstheme="minorHAnsi"/>
          <w:color w:val="000000"/>
        </w:rPr>
      </w:pPr>
      <w:r w:rsidRPr="00B5270E">
        <w:rPr>
          <w:rFonts w:eastAsia="Times New Roman" w:cstheme="minorHAnsi"/>
          <w:color w:val="000000"/>
        </w:rPr>
        <w:t>Aptitude for quantitative problem solving and precision;</w:t>
      </w:r>
    </w:p>
    <w:p w14:paraId="065D5958" w14:textId="05433985" w:rsidR="0013375D" w:rsidRPr="00B5270E" w:rsidRDefault="0013375D" w:rsidP="0013375D">
      <w:pPr>
        <w:numPr>
          <w:ilvl w:val="0"/>
          <w:numId w:val="1"/>
        </w:numPr>
        <w:shd w:val="clear" w:color="auto" w:fill="FFFFFF"/>
        <w:spacing w:before="100" w:beforeAutospacing="1" w:after="100" w:afterAutospacing="1" w:line="240" w:lineRule="auto"/>
        <w:rPr>
          <w:rFonts w:eastAsia="Times New Roman" w:cstheme="minorHAnsi"/>
          <w:color w:val="000000"/>
        </w:rPr>
      </w:pPr>
      <w:r w:rsidRPr="00B5270E">
        <w:rPr>
          <w:rFonts w:eastAsia="Times New Roman" w:cstheme="minorHAnsi"/>
          <w:color w:val="000000"/>
        </w:rPr>
        <w:t>Good communication skills;</w:t>
      </w:r>
    </w:p>
    <w:p w14:paraId="46392629" w14:textId="78FA44F6" w:rsidR="0013375D" w:rsidRPr="00B5270E" w:rsidRDefault="0013375D" w:rsidP="0013375D">
      <w:pPr>
        <w:numPr>
          <w:ilvl w:val="0"/>
          <w:numId w:val="1"/>
        </w:numPr>
        <w:shd w:val="clear" w:color="auto" w:fill="FFFFFF"/>
        <w:spacing w:before="100" w:beforeAutospacing="1" w:after="100" w:afterAutospacing="1" w:line="240" w:lineRule="auto"/>
        <w:rPr>
          <w:rFonts w:eastAsia="Times New Roman" w:cstheme="minorHAnsi"/>
          <w:color w:val="000000"/>
        </w:rPr>
      </w:pPr>
      <w:r w:rsidRPr="00B5270E">
        <w:rPr>
          <w:rFonts w:eastAsia="Times New Roman" w:cstheme="minorHAnsi"/>
          <w:color w:val="000000"/>
        </w:rPr>
        <w:t>Ability to work collaboratively in an informal, collegial environment.</w:t>
      </w:r>
    </w:p>
    <w:p w14:paraId="1979DEA5" w14:textId="77777777" w:rsidR="0013375D" w:rsidRPr="00B5270E" w:rsidRDefault="0013375D" w:rsidP="0013375D">
      <w:pPr>
        <w:numPr>
          <w:ilvl w:val="0"/>
          <w:numId w:val="1"/>
        </w:numPr>
        <w:shd w:val="clear" w:color="auto" w:fill="FFFFFF"/>
        <w:spacing w:before="100" w:beforeAutospacing="1" w:after="100" w:afterAutospacing="1" w:line="240" w:lineRule="auto"/>
        <w:rPr>
          <w:rFonts w:eastAsia="Times New Roman" w:cstheme="minorHAnsi"/>
          <w:color w:val="000000"/>
        </w:rPr>
      </w:pPr>
      <w:r w:rsidRPr="00B5270E">
        <w:rPr>
          <w:rFonts w:eastAsia="Times New Roman" w:cstheme="minorHAnsi"/>
          <w:color w:val="000000"/>
        </w:rPr>
        <w:t>Ability to work effectively under deadlines.</w:t>
      </w:r>
    </w:p>
    <w:p w14:paraId="735F1B0F" w14:textId="521C6E4D" w:rsidR="0013375D" w:rsidRPr="00B5270E" w:rsidRDefault="0013375D" w:rsidP="0013375D">
      <w:pPr>
        <w:spacing w:after="0" w:line="240" w:lineRule="auto"/>
        <w:rPr>
          <w:rFonts w:eastAsia="Times New Roman" w:cstheme="minorHAnsi"/>
          <w:b/>
          <w:bCs/>
        </w:rPr>
      </w:pPr>
      <w:r w:rsidRPr="00B5270E">
        <w:rPr>
          <w:rFonts w:eastAsia="Times New Roman" w:cstheme="minorHAnsi"/>
          <w:b/>
          <w:bCs/>
          <w:color w:val="000000"/>
        </w:rPr>
        <w:br/>
      </w:r>
      <w:r w:rsidRPr="00B5270E">
        <w:rPr>
          <w:rFonts w:eastAsia="Times New Roman" w:cstheme="minorHAnsi"/>
          <w:b/>
          <w:bCs/>
          <w:color w:val="000000"/>
          <w:shd w:val="clear" w:color="auto" w:fill="FFFFFF"/>
        </w:rPr>
        <w:t xml:space="preserve">Compensation and </w:t>
      </w:r>
      <w:r w:rsidR="00B5270E">
        <w:rPr>
          <w:rFonts w:eastAsia="Times New Roman" w:cstheme="minorHAnsi"/>
          <w:b/>
          <w:bCs/>
          <w:color w:val="000000"/>
          <w:shd w:val="clear" w:color="auto" w:fill="FFFFFF"/>
        </w:rPr>
        <w:t>B</w:t>
      </w:r>
      <w:r w:rsidRPr="00B5270E">
        <w:rPr>
          <w:rFonts w:eastAsia="Times New Roman" w:cstheme="minorHAnsi"/>
          <w:b/>
          <w:bCs/>
          <w:color w:val="000000"/>
          <w:shd w:val="clear" w:color="auto" w:fill="FFFFFF"/>
        </w:rPr>
        <w:t>enefits:</w:t>
      </w:r>
    </w:p>
    <w:p w14:paraId="33CD2960" w14:textId="3FFD7DAC" w:rsidR="00156E97" w:rsidRPr="00B5270E" w:rsidRDefault="0013375D" w:rsidP="00942D1A">
      <w:pPr>
        <w:numPr>
          <w:ilvl w:val="0"/>
          <w:numId w:val="2"/>
        </w:numPr>
        <w:shd w:val="clear" w:color="auto" w:fill="FFFFFF"/>
        <w:spacing w:before="100" w:beforeAutospacing="1" w:after="100" w:afterAutospacing="1" w:line="240" w:lineRule="auto"/>
        <w:rPr>
          <w:rFonts w:cstheme="minorHAnsi"/>
        </w:rPr>
      </w:pPr>
      <w:r w:rsidRPr="00B5270E">
        <w:rPr>
          <w:rFonts w:eastAsia="Times New Roman" w:cstheme="minorHAnsi"/>
          <w:color w:val="000000"/>
        </w:rPr>
        <w:t>C</w:t>
      </w:r>
      <w:r w:rsidR="00942D1A" w:rsidRPr="00B5270E">
        <w:rPr>
          <w:rFonts w:eastAsia="Times New Roman" w:cstheme="minorHAnsi"/>
          <w:color w:val="000000"/>
        </w:rPr>
        <w:t>ompetitive c</w:t>
      </w:r>
      <w:r w:rsidRPr="00B5270E">
        <w:rPr>
          <w:rFonts w:eastAsia="Times New Roman" w:cstheme="minorHAnsi"/>
          <w:color w:val="000000"/>
        </w:rPr>
        <w:t xml:space="preserve">ompensation competitive with </w:t>
      </w:r>
      <w:r w:rsidR="00942D1A" w:rsidRPr="00B5270E">
        <w:rPr>
          <w:rFonts w:eastAsia="Times New Roman" w:cstheme="minorHAnsi"/>
          <w:color w:val="000000"/>
        </w:rPr>
        <w:t>the industry</w:t>
      </w:r>
    </w:p>
    <w:p w14:paraId="1F2D0CAC" w14:textId="2A094A3B" w:rsidR="00132157" w:rsidRPr="00942D1A" w:rsidRDefault="00132157" w:rsidP="00AE6998">
      <w:pPr>
        <w:spacing w:after="0" w:line="240" w:lineRule="auto"/>
        <w:jc w:val="both"/>
        <w:rPr>
          <w:rFonts w:ascii="Arial" w:hAnsi="Arial" w:cs="Arial"/>
        </w:rPr>
      </w:pPr>
      <w:r w:rsidRPr="00B5270E">
        <w:rPr>
          <w:rFonts w:eastAsia="Times New Roman" w:cstheme="minorHAnsi"/>
          <w:color w:val="000000"/>
          <w:shd w:val="clear" w:color="auto" w:fill="FFFFFF"/>
        </w:rPr>
        <w:t>At BURN and within our teams we value and recognize ability and performance. We welcome new ideas and suggestions for better ways of achieving project goals and encourage continual improvement of skills and methods. We do our work on a flexible schedule as the work demands but most importantly, we mee</w:t>
      </w:r>
      <w:r w:rsidRPr="0013375D">
        <w:rPr>
          <w:rFonts w:ascii="Arial" w:eastAsia="Times New Roman" w:hAnsi="Arial" w:cs="Arial"/>
          <w:color w:val="000000"/>
          <w:shd w:val="clear" w:color="auto" w:fill="FFFFFF"/>
        </w:rPr>
        <w:t>t deadlines.</w:t>
      </w:r>
    </w:p>
    <w:sectPr w:rsidR="00132157" w:rsidRPr="00942D1A" w:rsidSect="00AE6998">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13773"/>
    <w:multiLevelType w:val="multilevel"/>
    <w:tmpl w:val="F26A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91615"/>
    <w:multiLevelType w:val="multilevel"/>
    <w:tmpl w:val="B9F0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C6873"/>
    <w:multiLevelType w:val="hybridMultilevel"/>
    <w:tmpl w:val="C050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5D"/>
    <w:rsid w:val="00132157"/>
    <w:rsid w:val="0013375D"/>
    <w:rsid w:val="00156E97"/>
    <w:rsid w:val="001C4223"/>
    <w:rsid w:val="005E3CCD"/>
    <w:rsid w:val="008949B0"/>
    <w:rsid w:val="008C49A5"/>
    <w:rsid w:val="00942D1A"/>
    <w:rsid w:val="00AE6998"/>
    <w:rsid w:val="00B5270E"/>
    <w:rsid w:val="00F7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2B39"/>
  <w15:chartTrackingRefBased/>
  <w15:docId w15:val="{5DFCE512-7F37-4F17-862A-0C6AB8B3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1241">
      <w:bodyDiv w:val="1"/>
      <w:marLeft w:val="0"/>
      <w:marRight w:val="0"/>
      <w:marTop w:val="0"/>
      <w:marBottom w:val="0"/>
      <w:divBdr>
        <w:top w:val="none" w:sz="0" w:space="0" w:color="auto"/>
        <w:left w:val="none" w:sz="0" w:space="0" w:color="auto"/>
        <w:bottom w:val="none" w:sz="0" w:space="0" w:color="auto"/>
        <w:right w:val="none" w:sz="0" w:space="0" w:color="auto"/>
      </w:divBdr>
    </w:div>
    <w:div w:id="520709761">
      <w:bodyDiv w:val="1"/>
      <w:marLeft w:val="0"/>
      <w:marRight w:val="0"/>
      <w:marTop w:val="0"/>
      <w:marBottom w:val="0"/>
      <w:divBdr>
        <w:top w:val="none" w:sz="0" w:space="0" w:color="auto"/>
        <w:left w:val="none" w:sz="0" w:space="0" w:color="auto"/>
        <w:bottom w:val="none" w:sz="0" w:space="0" w:color="auto"/>
        <w:right w:val="none" w:sz="0" w:space="0" w:color="auto"/>
      </w:divBdr>
    </w:div>
    <w:div w:id="1132747406">
      <w:bodyDiv w:val="1"/>
      <w:marLeft w:val="0"/>
      <w:marRight w:val="0"/>
      <w:marTop w:val="0"/>
      <w:marBottom w:val="0"/>
      <w:divBdr>
        <w:top w:val="none" w:sz="0" w:space="0" w:color="auto"/>
        <w:left w:val="none" w:sz="0" w:space="0" w:color="auto"/>
        <w:bottom w:val="none" w:sz="0" w:space="0" w:color="auto"/>
        <w:right w:val="none" w:sz="0" w:space="0" w:color="auto"/>
      </w:divBdr>
    </w:div>
    <w:div w:id="1472557731">
      <w:bodyDiv w:val="1"/>
      <w:marLeft w:val="0"/>
      <w:marRight w:val="0"/>
      <w:marTop w:val="0"/>
      <w:marBottom w:val="0"/>
      <w:divBdr>
        <w:top w:val="none" w:sz="0" w:space="0" w:color="auto"/>
        <w:left w:val="none" w:sz="0" w:space="0" w:color="auto"/>
        <w:bottom w:val="none" w:sz="0" w:space="0" w:color="auto"/>
        <w:right w:val="none" w:sz="0" w:space="0" w:color="auto"/>
      </w:divBdr>
    </w:div>
    <w:div w:id="20385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7111FE48E594C80E705DF8857495D" ma:contentTypeVersion="12" ma:contentTypeDescription="Create a new document." ma:contentTypeScope="" ma:versionID="796ff3dfe0a81f635c304a20484771d5">
  <xsd:schema xmlns:xsd="http://www.w3.org/2001/XMLSchema" xmlns:xs="http://www.w3.org/2001/XMLSchema" xmlns:p="http://schemas.microsoft.com/office/2006/metadata/properties" xmlns:ns2="4eb2046f-04e6-489c-a7fd-e41b29580682" xmlns:ns3="f02b6663-46d9-435a-8fd4-8810714f8fd9" targetNamespace="http://schemas.microsoft.com/office/2006/metadata/properties" ma:root="true" ma:fieldsID="637ac2f9afcc8c50a429d86679c5c648" ns2:_="" ns3:_="">
    <xsd:import namespace="4eb2046f-04e6-489c-a7fd-e41b29580682"/>
    <xsd:import namespace="f02b6663-46d9-435a-8fd4-8810714f8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2046f-04e6-489c-a7fd-e41b29580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2b6663-46d9-435a-8fd4-8810714f8f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CD2BB-2336-40F2-A8BB-0E1E457ED9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635B9-CDFF-4E07-865B-6F308A61370B}">
  <ds:schemaRefs>
    <ds:schemaRef ds:uri="http://schemas.microsoft.com/sharepoint/v3/contenttype/forms"/>
  </ds:schemaRefs>
</ds:datastoreItem>
</file>

<file path=customXml/itemProps3.xml><?xml version="1.0" encoding="utf-8"?>
<ds:datastoreItem xmlns:ds="http://schemas.openxmlformats.org/officeDocument/2006/customXml" ds:itemID="{A353DFF8-2609-4BBD-A55E-D354E116B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2046f-04e6-489c-a7fd-e41b29580682"/>
    <ds:schemaRef ds:uri="f02b6663-46d9-435a-8fd4-8810714f8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Njihia</dc:creator>
  <cp:keywords/>
  <dc:description/>
  <cp:lastModifiedBy>Sylvia Kokonya</cp:lastModifiedBy>
  <cp:revision>6</cp:revision>
  <dcterms:created xsi:type="dcterms:W3CDTF">2020-02-18T08:46:00Z</dcterms:created>
  <dcterms:modified xsi:type="dcterms:W3CDTF">2020-02-22T11:22:00Z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0x0101001D57111FE48E594C80E705DF8857495D</vt:lpwstr>
  </property>
</Properties>
</file>